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CE" w:rsidRDefault="001140FE" w:rsidP="007438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1539" w:rsidRDefault="009937A3" w:rsidP="009937A3">
      <w:pPr>
        <w:jc w:val="center"/>
        <w:rPr>
          <w:b/>
          <w:sz w:val="28"/>
          <w:szCs w:val="28"/>
        </w:rPr>
      </w:pPr>
      <w:r w:rsidRPr="00961244">
        <w:rPr>
          <w:b/>
          <w:sz w:val="28"/>
          <w:szCs w:val="28"/>
        </w:rPr>
        <w:t xml:space="preserve">Uchwała Nr </w:t>
      </w:r>
      <w:r w:rsidR="001140FE">
        <w:rPr>
          <w:b/>
          <w:sz w:val="28"/>
          <w:szCs w:val="28"/>
        </w:rPr>
        <w:t>XLIII/</w:t>
      </w:r>
      <w:r w:rsidR="00E1092A">
        <w:rPr>
          <w:b/>
          <w:sz w:val="28"/>
          <w:szCs w:val="28"/>
        </w:rPr>
        <w:t>292/2014</w:t>
      </w:r>
    </w:p>
    <w:p w:rsidR="009937A3" w:rsidRPr="00961244" w:rsidRDefault="00FA1539" w:rsidP="00993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</w:t>
      </w:r>
      <w:r w:rsidR="009937A3" w:rsidRPr="00961244">
        <w:rPr>
          <w:b/>
          <w:sz w:val="28"/>
          <w:szCs w:val="28"/>
        </w:rPr>
        <w:t xml:space="preserve"> Powiatu Wągrowieckiego</w:t>
      </w:r>
    </w:p>
    <w:p w:rsidR="009937A3" w:rsidRPr="00961244" w:rsidRDefault="009937A3" w:rsidP="009937A3">
      <w:pPr>
        <w:jc w:val="center"/>
        <w:rPr>
          <w:b/>
          <w:sz w:val="28"/>
          <w:szCs w:val="28"/>
        </w:rPr>
      </w:pPr>
      <w:r w:rsidRPr="00961244">
        <w:rPr>
          <w:b/>
          <w:sz w:val="28"/>
          <w:szCs w:val="28"/>
        </w:rPr>
        <w:t>z dnia</w:t>
      </w:r>
      <w:r w:rsidR="00B548F9">
        <w:rPr>
          <w:b/>
          <w:sz w:val="28"/>
          <w:szCs w:val="28"/>
        </w:rPr>
        <w:t xml:space="preserve"> </w:t>
      </w:r>
      <w:r w:rsidR="001140FE">
        <w:rPr>
          <w:b/>
          <w:sz w:val="28"/>
          <w:szCs w:val="28"/>
        </w:rPr>
        <w:t>30 lipca 2014r</w:t>
      </w:r>
    </w:p>
    <w:p w:rsidR="009937A3" w:rsidRPr="00961244" w:rsidRDefault="009937A3" w:rsidP="009937A3">
      <w:pPr>
        <w:jc w:val="center"/>
        <w:rPr>
          <w:b/>
          <w:sz w:val="26"/>
          <w:szCs w:val="26"/>
        </w:rPr>
      </w:pPr>
    </w:p>
    <w:p w:rsidR="009937A3" w:rsidRPr="00961244" w:rsidRDefault="009937A3" w:rsidP="009937A3">
      <w:pPr>
        <w:jc w:val="center"/>
        <w:rPr>
          <w:b/>
        </w:rPr>
      </w:pPr>
      <w:r w:rsidRPr="00961244">
        <w:rPr>
          <w:b/>
        </w:rPr>
        <w:t>w sprawie zmiany Wieloletniej Prognozy Finansowej Powiatu Wągrowieckiego</w:t>
      </w:r>
    </w:p>
    <w:p w:rsidR="009937A3" w:rsidRPr="00961244" w:rsidRDefault="0035579F" w:rsidP="009937A3">
      <w:pPr>
        <w:jc w:val="center"/>
        <w:rPr>
          <w:b/>
        </w:rPr>
      </w:pPr>
      <w:r w:rsidRPr="00961244">
        <w:rPr>
          <w:b/>
        </w:rPr>
        <w:t>na lata 201</w:t>
      </w:r>
      <w:r w:rsidR="00697B5C">
        <w:rPr>
          <w:b/>
        </w:rPr>
        <w:t>4</w:t>
      </w:r>
      <w:r w:rsidR="009937A3" w:rsidRPr="00961244">
        <w:rPr>
          <w:b/>
        </w:rPr>
        <w:t>-2022</w:t>
      </w:r>
    </w:p>
    <w:p w:rsidR="009937A3" w:rsidRDefault="009937A3" w:rsidP="009937A3">
      <w:pPr>
        <w:tabs>
          <w:tab w:val="left" w:pos="720"/>
        </w:tabs>
        <w:ind w:left="540" w:hanging="540"/>
        <w:jc w:val="both"/>
        <w:rPr>
          <w:b/>
          <w:sz w:val="22"/>
          <w:szCs w:val="22"/>
        </w:rPr>
      </w:pPr>
    </w:p>
    <w:p w:rsidR="00FA1539" w:rsidRDefault="00FA1539" w:rsidP="009937A3">
      <w:pPr>
        <w:tabs>
          <w:tab w:val="left" w:pos="720"/>
        </w:tabs>
        <w:ind w:left="540" w:hanging="540"/>
        <w:jc w:val="both"/>
        <w:rPr>
          <w:b/>
          <w:sz w:val="22"/>
          <w:szCs w:val="22"/>
        </w:rPr>
      </w:pPr>
    </w:p>
    <w:p w:rsidR="00FA1539" w:rsidRDefault="00FA1539" w:rsidP="009937A3">
      <w:pPr>
        <w:tabs>
          <w:tab w:val="left" w:pos="720"/>
        </w:tabs>
        <w:ind w:left="540" w:hanging="540"/>
        <w:jc w:val="both"/>
        <w:rPr>
          <w:b/>
          <w:sz w:val="22"/>
          <w:szCs w:val="22"/>
        </w:rPr>
      </w:pPr>
    </w:p>
    <w:p w:rsidR="00FA1539" w:rsidRPr="00BF3182" w:rsidRDefault="00FA1539" w:rsidP="00FA1539">
      <w:pPr>
        <w:ind w:firstLine="360"/>
        <w:jc w:val="both"/>
        <w:rPr>
          <w:sz w:val="22"/>
          <w:szCs w:val="22"/>
        </w:rPr>
      </w:pPr>
      <w:r w:rsidRPr="00BF3182">
        <w:rPr>
          <w:sz w:val="22"/>
          <w:szCs w:val="22"/>
        </w:rPr>
        <w:t>Na podstawie art. 12 pkt 11 ustawy z dnia 5 czerwca 1998r. o sam</w:t>
      </w:r>
      <w:r w:rsidR="00230841">
        <w:rPr>
          <w:sz w:val="22"/>
          <w:szCs w:val="22"/>
        </w:rPr>
        <w:t>orządzie powiatowym (Dz. U. z 2013</w:t>
      </w:r>
      <w:r w:rsidR="00CB137F">
        <w:rPr>
          <w:sz w:val="22"/>
          <w:szCs w:val="22"/>
        </w:rPr>
        <w:t>r.</w:t>
      </w:r>
      <w:r w:rsidR="00230841">
        <w:rPr>
          <w:sz w:val="22"/>
          <w:szCs w:val="22"/>
        </w:rPr>
        <w:t>, poz. 595</w:t>
      </w:r>
      <w:r w:rsidR="00C47068">
        <w:rPr>
          <w:sz w:val="22"/>
          <w:szCs w:val="22"/>
        </w:rPr>
        <w:t xml:space="preserve"> ze zm.</w:t>
      </w:r>
      <w:r w:rsidRPr="00BF3182">
        <w:rPr>
          <w:sz w:val="22"/>
          <w:szCs w:val="22"/>
        </w:rPr>
        <w:t xml:space="preserve">), art. 226, 227, </w:t>
      </w:r>
      <w:r w:rsidR="00961F60">
        <w:rPr>
          <w:sz w:val="22"/>
          <w:szCs w:val="22"/>
        </w:rPr>
        <w:t xml:space="preserve">229, </w:t>
      </w:r>
      <w:r w:rsidRPr="00BF3182">
        <w:rPr>
          <w:sz w:val="22"/>
          <w:szCs w:val="22"/>
        </w:rPr>
        <w:t>231 ust. 1 ust</w:t>
      </w:r>
      <w:r w:rsidR="00F535D4">
        <w:rPr>
          <w:sz w:val="22"/>
          <w:szCs w:val="22"/>
        </w:rPr>
        <w:t>awy z dnia 27 sierpnia 2009r. o </w:t>
      </w:r>
      <w:r w:rsidRPr="00BF3182">
        <w:rPr>
          <w:sz w:val="22"/>
          <w:szCs w:val="22"/>
        </w:rPr>
        <w:t xml:space="preserve">finansach publicznych (Dz. U. </w:t>
      </w:r>
      <w:r w:rsidR="00C47068">
        <w:rPr>
          <w:sz w:val="22"/>
          <w:szCs w:val="22"/>
        </w:rPr>
        <w:t>z 2013r., poz. 885 ze zm.)</w:t>
      </w:r>
      <w:r w:rsidR="00153275">
        <w:rPr>
          <w:sz w:val="22"/>
          <w:szCs w:val="22"/>
        </w:rPr>
        <w:t>,</w:t>
      </w:r>
      <w:r w:rsidRPr="00BF3182">
        <w:rPr>
          <w:sz w:val="22"/>
          <w:szCs w:val="22"/>
        </w:rPr>
        <w:t xml:space="preserve"> Rada Pow</w:t>
      </w:r>
      <w:r w:rsidR="00153275">
        <w:rPr>
          <w:sz w:val="22"/>
          <w:szCs w:val="22"/>
        </w:rPr>
        <w:t>iatu Wągrowieckiego uchwala, co </w:t>
      </w:r>
      <w:r w:rsidRPr="00BF3182">
        <w:rPr>
          <w:sz w:val="22"/>
          <w:szCs w:val="22"/>
        </w:rPr>
        <w:t>następuje:</w:t>
      </w:r>
    </w:p>
    <w:p w:rsidR="00FA1539" w:rsidRPr="00961244" w:rsidRDefault="00FA1539" w:rsidP="009937A3">
      <w:pPr>
        <w:tabs>
          <w:tab w:val="left" w:pos="720"/>
        </w:tabs>
        <w:ind w:left="540" w:hanging="540"/>
        <w:jc w:val="both"/>
        <w:rPr>
          <w:b/>
          <w:sz w:val="22"/>
          <w:szCs w:val="22"/>
        </w:rPr>
      </w:pPr>
    </w:p>
    <w:p w:rsidR="00303282" w:rsidRDefault="009937A3" w:rsidP="009937A3">
      <w:pPr>
        <w:tabs>
          <w:tab w:val="left" w:pos="720"/>
        </w:tabs>
        <w:ind w:left="540" w:hanging="540"/>
        <w:jc w:val="both"/>
        <w:rPr>
          <w:sz w:val="22"/>
          <w:szCs w:val="22"/>
        </w:rPr>
      </w:pPr>
      <w:r w:rsidRPr="00961244">
        <w:rPr>
          <w:b/>
          <w:sz w:val="22"/>
          <w:szCs w:val="22"/>
        </w:rPr>
        <w:t>§ 1.</w:t>
      </w:r>
      <w:r w:rsidRPr="00961244">
        <w:rPr>
          <w:sz w:val="22"/>
          <w:szCs w:val="22"/>
        </w:rPr>
        <w:tab/>
        <w:t>W Wieloletniej Prognozie Finansowej Powiatu Wągrowieckiego na lata 201</w:t>
      </w:r>
      <w:r w:rsidR="00697B5C">
        <w:rPr>
          <w:sz w:val="22"/>
          <w:szCs w:val="22"/>
        </w:rPr>
        <w:t>4</w:t>
      </w:r>
      <w:r w:rsidRPr="00961244">
        <w:rPr>
          <w:sz w:val="22"/>
          <w:szCs w:val="22"/>
        </w:rPr>
        <w:t>-2022 ustalonej Uchwałą Nr </w:t>
      </w:r>
      <w:r w:rsidR="00A6221D">
        <w:rPr>
          <w:sz w:val="22"/>
          <w:szCs w:val="22"/>
        </w:rPr>
        <w:t>XXXV</w:t>
      </w:r>
      <w:r w:rsidR="00697B5C">
        <w:rPr>
          <w:sz w:val="22"/>
          <w:szCs w:val="22"/>
        </w:rPr>
        <w:t>/242/2013</w:t>
      </w:r>
      <w:r w:rsidRPr="00961244">
        <w:rPr>
          <w:sz w:val="22"/>
          <w:szCs w:val="22"/>
        </w:rPr>
        <w:t xml:space="preserve"> Rady Powiatu Wągrowieckiego z dnia </w:t>
      </w:r>
      <w:r w:rsidR="00697B5C">
        <w:rPr>
          <w:sz w:val="22"/>
          <w:szCs w:val="22"/>
        </w:rPr>
        <w:t xml:space="preserve">30 grudnia </w:t>
      </w:r>
      <w:r w:rsidRPr="00961244">
        <w:rPr>
          <w:sz w:val="22"/>
          <w:szCs w:val="22"/>
        </w:rPr>
        <w:t>2013 roku,</w:t>
      </w:r>
      <w:r w:rsidR="00303282">
        <w:rPr>
          <w:sz w:val="22"/>
          <w:szCs w:val="22"/>
        </w:rPr>
        <w:t xml:space="preserve"> zmienionej uchwałą:</w:t>
      </w:r>
    </w:p>
    <w:p w:rsidR="00303282" w:rsidRDefault="00303282" w:rsidP="009937A3">
      <w:pPr>
        <w:tabs>
          <w:tab w:val="left" w:pos="72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XXXVI/249/2014 Rady Powiatu Wągrowieckiego z dnia 29 stycznia 2014r.,</w:t>
      </w:r>
    </w:p>
    <w:p w:rsidR="008D64A2" w:rsidRDefault="008D64A2" w:rsidP="009937A3">
      <w:pPr>
        <w:tabs>
          <w:tab w:val="left" w:pos="72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XXXIX/274/2014 Rady Powiatu Wągrowieckiego z dnia 28 kwietnia 2014r.,</w:t>
      </w:r>
    </w:p>
    <w:p w:rsidR="007438CE" w:rsidRDefault="007438CE" w:rsidP="009937A3">
      <w:pPr>
        <w:tabs>
          <w:tab w:val="left" w:pos="72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XLII/286/2014 Rady Powiatu Wągrowieckiego z dnia 25 czerwca 2014r.,</w:t>
      </w:r>
    </w:p>
    <w:p w:rsidR="009937A3" w:rsidRPr="00961244" w:rsidRDefault="00303282" w:rsidP="009937A3">
      <w:pPr>
        <w:tabs>
          <w:tab w:val="left" w:pos="72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37A3" w:rsidRPr="00961244">
        <w:rPr>
          <w:sz w:val="22"/>
          <w:szCs w:val="22"/>
        </w:rPr>
        <w:t>dokonuje się następujących zmian:</w:t>
      </w:r>
      <w:bookmarkStart w:id="0" w:name="_GoBack"/>
      <w:bookmarkEnd w:id="0"/>
    </w:p>
    <w:p w:rsidR="009937A3" w:rsidRPr="00961244" w:rsidRDefault="009937A3" w:rsidP="009937A3">
      <w:pPr>
        <w:pStyle w:val="Tekstpodstawowy"/>
        <w:spacing w:line="360" w:lineRule="auto"/>
        <w:rPr>
          <w:sz w:val="22"/>
          <w:szCs w:val="22"/>
        </w:rPr>
      </w:pPr>
    </w:p>
    <w:p w:rsidR="009937A3" w:rsidRDefault="009937A3" w:rsidP="009937A3">
      <w:pPr>
        <w:pStyle w:val="Tekstpodstawowy"/>
        <w:numPr>
          <w:ilvl w:val="0"/>
          <w:numId w:val="1"/>
        </w:numPr>
        <w:suppressAutoHyphens/>
        <w:rPr>
          <w:sz w:val="22"/>
          <w:szCs w:val="22"/>
        </w:rPr>
      </w:pPr>
      <w:r w:rsidRPr="00961244">
        <w:rPr>
          <w:sz w:val="22"/>
          <w:szCs w:val="22"/>
        </w:rPr>
        <w:t xml:space="preserve">dotychczasowy Załącznik Nr 1 do Uchwały obejmujący dochody i wydatki bieżące, dochody i wydatki majątkowe, wynik budżetu, przeznaczenie nadwyżki lub sposób finansowania deficytu, przychody i rozchody budżetu, kwotę długu oraz sposób sfinansowania spłaty długu otrzymuje brzmienie zgodnie z załącznikiem Nr 1 do niniejszej uchwały, </w:t>
      </w:r>
    </w:p>
    <w:p w:rsidR="000A4CF9" w:rsidRDefault="000A4CF9" w:rsidP="000A4CF9">
      <w:pPr>
        <w:pStyle w:val="Tekstpodstawowy"/>
        <w:suppressAutoHyphens/>
        <w:ind w:left="720"/>
        <w:rPr>
          <w:sz w:val="22"/>
          <w:szCs w:val="22"/>
        </w:rPr>
      </w:pPr>
    </w:p>
    <w:p w:rsidR="00FA1539" w:rsidRPr="00B12274" w:rsidRDefault="00FA1539" w:rsidP="00FA1539">
      <w:pPr>
        <w:pStyle w:val="Tekstpodstawowy"/>
        <w:numPr>
          <w:ilvl w:val="0"/>
          <w:numId w:val="1"/>
        </w:numPr>
        <w:suppressAutoHyphens/>
        <w:rPr>
          <w:sz w:val="22"/>
          <w:szCs w:val="22"/>
        </w:rPr>
      </w:pPr>
      <w:r w:rsidRPr="00B12274">
        <w:rPr>
          <w:sz w:val="22"/>
          <w:szCs w:val="22"/>
        </w:rPr>
        <w:t>dotychczasowy Załącznik Nr 2 do Uchwały pn. „Wykaz p</w:t>
      </w:r>
      <w:r w:rsidR="00697B5C" w:rsidRPr="00B12274">
        <w:rPr>
          <w:sz w:val="22"/>
          <w:szCs w:val="22"/>
        </w:rPr>
        <w:t>rzedsięwzięć do WPF na lata 2014</w:t>
      </w:r>
      <w:r w:rsidR="001B3A88" w:rsidRPr="00B12274">
        <w:rPr>
          <w:sz w:val="22"/>
          <w:szCs w:val="22"/>
        </w:rPr>
        <w:t>-2015</w:t>
      </w:r>
      <w:r w:rsidRPr="00B12274">
        <w:rPr>
          <w:sz w:val="22"/>
          <w:szCs w:val="22"/>
        </w:rPr>
        <w:t xml:space="preserve">” otrzymuje brzmienie zgodnie z załącznikiem Nr </w:t>
      </w:r>
      <w:r w:rsidR="00D52577" w:rsidRPr="00B12274">
        <w:rPr>
          <w:sz w:val="22"/>
          <w:szCs w:val="22"/>
        </w:rPr>
        <w:t>2</w:t>
      </w:r>
      <w:r w:rsidR="00953FD9" w:rsidRPr="00B12274">
        <w:rPr>
          <w:sz w:val="22"/>
          <w:szCs w:val="22"/>
        </w:rPr>
        <w:t xml:space="preserve"> do niniejszej uchwały.</w:t>
      </w:r>
    </w:p>
    <w:p w:rsidR="00FA1539" w:rsidRPr="00B12274" w:rsidRDefault="00FA1539" w:rsidP="00FA1539">
      <w:pPr>
        <w:pStyle w:val="Tekstpodstawowy"/>
        <w:suppressAutoHyphens/>
        <w:ind w:left="720"/>
        <w:rPr>
          <w:sz w:val="22"/>
          <w:szCs w:val="22"/>
        </w:rPr>
      </w:pPr>
    </w:p>
    <w:p w:rsidR="009937A3" w:rsidRPr="00961244" w:rsidRDefault="009937A3" w:rsidP="009937A3">
      <w:pPr>
        <w:pStyle w:val="Tekstpodstawowy"/>
        <w:suppressAutoHyphens/>
        <w:rPr>
          <w:sz w:val="22"/>
          <w:szCs w:val="22"/>
        </w:rPr>
      </w:pPr>
    </w:p>
    <w:p w:rsidR="009937A3" w:rsidRPr="00961244" w:rsidRDefault="009937A3" w:rsidP="009937A3">
      <w:pPr>
        <w:pStyle w:val="Tekstpodstawowy"/>
        <w:rPr>
          <w:szCs w:val="22"/>
        </w:rPr>
      </w:pPr>
      <w:r w:rsidRPr="00961244">
        <w:rPr>
          <w:b/>
          <w:bCs/>
          <w:szCs w:val="22"/>
        </w:rPr>
        <w:t>§ 2</w:t>
      </w:r>
      <w:r w:rsidRPr="00961244">
        <w:rPr>
          <w:szCs w:val="22"/>
        </w:rPr>
        <w:t xml:space="preserve">.   Wykonanie uchwały powierza się Zarządowi </w:t>
      </w:r>
      <w:r w:rsidR="00953FD9">
        <w:rPr>
          <w:szCs w:val="22"/>
        </w:rPr>
        <w:t>Powiatu.</w:t>
      </w:r>
    </w:p>
    <w:p w:rsidR="009937A3" w:rsidRPr="00961244" w:rsidRDefault="009937A3" w:rsidP="009937A3">
      <w:pPr>
        <w:jc w:val="both"/>
        <w:rPr>
          <w:sz w:val="22"/>
          <w:szCs w:val="22"/>
        </w:rPr>
      </w:pPr>
    </w:p>
    <w:p w:rsidR="009937A3" w:rsidRPr="00961244" w:rsidRDefault="009937A3" w:rsidP="009937A3">
      <w:pPr>
        <w:pStyle w:val="Tekstpodstawowy"/>
        <w:ind w:left="540" w:hanging="540"/>
        <w:rPr>
          <w:szCs w:val="22"/>
        </w:rPr>
      </w:pPr>
      <w:r w:rsidRPr="00961244">
        <w:rPr>
          <w:b/>
          <w:bCs/>
          <w:szCs w:val="22"/>
        </w:rPr>
        <w:t>§ 3</w:t>
      </w:r>
      <w:r w:rsidRPr="00961244">
        <w:rPr>
          <w:szCs w:val="22"/>
        </w:rPr>
        <w:t xml:space="preserve">. </w:t>
      </w:r>
      <w:r w:rsidRPr="00961244">
        <w:rPr>
          <w:szCs w:val="22"/>
        </w:rPr>
        <w:tab/>
        <w:t xml:space="preserve">Uchwała wchodzi w życie z dniem podjęcia.  </w:t>
      </w:r>
    </w:p>
    <w:p w:rsidR="009937A3" w:rsidRPr="00961244" w:rsidRDefault="009937A3" w:rsidP="009937A3">
      <w:pPr>
        <w:pStyle w:val="Tekstpodstawowy"/>
        <w:ind w:left="540" w:hanging="540"/>
        <w:rPr>
          <w:szCs w:val="22"/>
        </w:rPr>
      </w:pPr>
    </w:p>
    <w:p w:rsidR="009937A3" w:rsidRPr="00961244" w:rsidRDefault="009937A3" w:rsidP="009937A3">
      <w:pPr>
        <w:pStyle w:val="Tekstpodstawowy"/>
        <w:ind w:left="540" w:hanging="540"/>
        <w:rPr>
          <w:szCs w:val="22"/>
        </w:rPr>
      </w:pPr>
    </w:p>
    <w:p w:rsidR="006311C7" w:rsidRPr="00C43AC6" w:rsidRDefault="006311C7" w:rsidP="006311C7">
      <w:pPr>
        <w:pStyle w:val="Tekstpodstawowy"/>
        <w:ind w:left="5760"/>
        <w:rPr>
          <w:szCs w:val="22"/>
        </w:rPr>
      </w:pPr>
      <w:r w:rsidRPr="00C43AC6">
        <w:rPr>
          <w:szCs w:val="22"/>
        </w:rPr>
        <w:t xml:space="preserve">           Przewodniczący</w:t>
      </w:r>
    </w:p>
    <w:p w:rsidR="006311C7" w:rsidRPr="00C43AC6" w:rsidRDefault="006311C7" w:rsidP="006311C7">
      <w:pPr>
        <w:pStyle w:val="Tekstpodstawowy"/>
        <w:ind w:left="5760"/>
        <w:rPr>
          <w:szCs w:val="22"/>
        </w:rPr>
      </w:pPr>
      <w:r w:rsidRPr="00C43AC6">
        <w:rPr>
          <w:szCs w:val="22"/>
        </w:rPr>
        <w:t>Rady Powiatu Wągrowieckiego</w:t>
      </w:r>
    </w:p>
    <w:p w:rsidR="006311C7" w:rsidRPr="00C43AC6" w:rsidRDefault="006311C7" w:rsidP="006311C7">
      <w:pPr>
        <w:pStyle w:val="Tekstpodstawowy"/>
        <w:ind w:left="5760"/>
        <w:rPr>
          <w:szCs w:val="22"/>
        </w:rPr>
      </w:pPr>
    </w:p>
    <w:p w:rsidR="006311C7" w:rsidRPr="00C43AC6" w:rsidRDefault="006311C7" w:rsidP="006311C7">
      <w:pPr>
        <w:pStyle w:val="Tekstpodstawowy"/>
        <w:ind w:left="5760"/>
        <w:rPr>
          <w:szCs w:val="22"/>
        </w:rPr>
      </w:pPr>
      <w:r w:rsidRPr="00C43AC6">
        <w:rPr>
          <w:szCs w:val="22"/>
        </w:rPr>
        <w:t>…………………………………</w:t>
      </w:r>
    </w:p>
    <w:p w:rsidR="006311C7" w:rsidRPr="00C43AC6" w:rsidRDefault="006311C7" w:rsidP="006311C7">
      <w:pPr>
        <w:pStyle w:val="Tekstpodstawowy"/>
        <w:tabs>
          <w:tab w:val="left" w:pos="360"/>
          <w:tab w:val="left" w:pos="6300"/>
        </w:tabs>
        <w:ind w:left="5760"/>
      </w:pPr>
      <w:r w:rsidRPr="00C43AC6">
        <w:t xml:space="preserve">           /Tadeusz Synoracki/     </w:t>
      </w:r>
    </w:p>
    <w:p w:rsidR="006C4CFE" w:rsidRPr="00961244" w:rsidRDefault="006C4CFE" w:rsidP="006C4CFE">
      <w:pPr>
        <w:pStyle w:val="Tekstpodstawowy"/>
        <w:ind w:left="540" w:hanging="540"/>
        <w:rPr>
          <w:szCs w:val="22"/>
        </w:rPr>
      </w:pPr>
    </w:p>
    <w:p w:rsidR="006C4CFE" w:rsidRPr="00961244" w:rsidRDefault="006C4CFE" w:rsidP="006C4CFE"/>
    <w:p w:rsidR="006C4CFE" w:rsidRPr="00961244" w:rsidRDefault="006C4CFE" w:rsidP="006C4CFE">
      <w:pPr>
        <w:pStyle w:val="Tekstpodstawowy"/>
        <w:ind w:left="6372"/>
        <w:rPr>
          <w:sz w:val="20"/>
          <w:szCs w:val="20"/>
        </w:rPr>
      </w:pPr>
    </w:p>
    <w:p w:rsidR="006C4CFE" w:rsidRPr="00961244" w:rsidRDefault="006C4CFE" w:rsidP="006C4CFE"/>
    <w:p w:rsidR="006C4CFE" w:rsidRPr="00961244" w:rsidRDefault="006C4CFE" w:rsidP="006C4CFE"/>
    <w:p w:rsidR="009937A3" w:rsidRPr="00961244" w:rsidRDefault="009937A3" w:rsidP="009937A3">
      <w:pPr>
        <w:pStyle w:val="Tekstpodstawowy"/>
        <w:ind w:left="540" w:hanging="540"/>
        <w:rPr>
          <w:strike/>
          <w:szCs w:val="22"/>
        </w:rPr>
      </w:pPr>
    </w:p>
    <w:sectPr w:rsidR="009937A3" w:rsidRPr="00961244" w:rsidSect="004B2997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5F6"/>
    <w:multiLevelType w:val="hybridMultilevel"/>
    <w:tmpl w:val="12B4F200"/>
    <w:lvl w:ilvl="0" w:tplc="AE6E5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7A3"/>
    <w:rsid w:val="00063430"/>
    <w:rsid w:val="000A4CF9"/>
    <w:rsid w:val="000B3822"/>
    <w:rsid w:val="001140FE"/>
    <w:rsid w:val="00153275"/>
    <w:rsid w:val="001B3A88"/>
    <w:rsid w:val="001C7543"/>
    <w:rsid w:val="00230841"/>
    <w:rsid w:val="00303282"/>
    <w:rsid w:val="0035579F"/>
    <w:rsid w:val="003A0386"/>
    <w:rsid w:val="003B066F"/>
    <w:rsid w:val="00421262"/>
    <w:rsid w:val="00453A5C"/>
    <w:rsid w:val="0050517F"/>
    <w:rsid w:val="0052247B"/>
    <w:rsid w:val="005448AE"/>
    <w:rsid w:val="00602BF6"/>
    <w:rsid w:val="00617C1C"/>
    <w:rsid w:val="00624714"/>
    <w:rsid w:val="006311C7"/>
    <w:rsid w:val="006811A7"/>
    <w:rsid w:val="00697B5C"/>
    <w:rsid w:val="006A1B8B"/>
    <w:rsid w:val="006C4CFE"/>
    <w:rsid w:val="006D55CA"/>
    <w:rsid w:val="007169BA"/>
    <w:rsid w:val="007438CE"/>
    <w:rsid w:val="007B3989"/>
    <w:rsid w:val="007D027F"/>
    <w:rsid w:val="00891748"/>
    <w:rsid w:val="008A69F1"/>
    <w:rsid w:val="008D64A2"/>
    <w:rsid w:val="0090674F"/>
    <w:rsid w:val="00932BEE"/>
    <w:rsid w:val="00953FD9"/>
    <w:rsid w:val="00961244"/>
    <w:rsid w:val="00961F60"/>
    <w:rsid w:val="009937A3"/>
    <w:rsid w:val="009A2C75"/>
    <w:rsid w:val="009D27EB"/>
    <w:rsid w:val="009E62BD"/>
    <w:rsid w:val="00A6221D"/>
    <w:rsid w:val="00AA1824"/>
    <w:rsid w:val="00AC4EF6"/>
    <w:rsid w:val="00B021CD"/>
    <w:rsid w:val="00B12274"/>
    <w:rsid w:val="00B548F9"/>
    <w:rsid w:val="00B656FB"/>
    <w:rsid w:val="00C47068"/>
    <w:rsid w:val="00CB041E"/>
    <w:rsid w:val="00CB137F"/>
    <w:rsid w:val="00CC7880"/>
    <w:rsid w:val="00D0459C"/>
    <w:rsid w:val="00D17C80"/>
    <w:rsid w:val="00D21C33"/>
    <w:rsid w:val="00D34C21"/>
    <w:rsid w:val="00D52577"/>
    <w:rsid w:val="00DB3CCD"/>
    <w:rsid w:val="00DB6A02"/>
    <w:rsid w:val="00E1092A"/>
    <w:rsid w:val="00E51A74"/>
    <w:rsid w:val="00E70145"/>
    <w:rsid w:val="00E77502"/>
    <w:rsid w:val="00E8469D"/>
    <w:rsid w:val="00EA1C17"/>
    <w:rsid w:val="00F535D4"/>
    <w:rsid w:val="00FA1539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7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7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5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5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7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7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5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5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1EE3-9D87-4EEA-BEB6-407ECA36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Genowefa Gniadek</cp:lastModifiedBy>
  <cp:revision>9</cp:revision>
  <cp:lastPrinted>2014-07-30T09:54:00Z</cp:lastPrinted>
  <dcterms:created xsi:type="dcterms:W3CDTF">2014-07-08T13:24:00Z</dcterms:created>
  <dcterms:modified xsi:type="dcterms:W3CDTF">2014-07-30T09:55:00Z</dcterms:modified>
</cp:coreProperties>
</file>